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AF74DD">
        <w:rPr>
          <w:b/>
          <w:sz w:val="36"/>
          <w:szCs w:val="36"/>
        </w:rPr>
        <w:t>Spelling Words – List 9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>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="00AF74DD" w:rsidRPr="00AF74DD">
        <w:rPr>
          <w:i/>
          <w:u w:val="single"/>
        </w:rPr>
        <w:t>r-influenced /o/ syllables within words</w:t>
      </w:r>
      <w:r w:rsidR="00096A75"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reward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record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order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sorry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forest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perform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ashore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normal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 forty</w:t>
                            </w:r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forest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ignore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northern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corner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forward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chorus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afford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orca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sore</w:t>
                            </w:r>
                            <w:proofErr w:type="gramEnd"/>
                          </w:p>
                          <w:p w:rsidR="00AF74DD" w:rsidRPr="00AF74DD" w:rsidRDefault="00AF74DD" w:rsidP="00AF74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horrid</w:t>
                            </w:r>
                            <w:proofErr w:type="gramEnd"/>
                          </w:p>
                          <w:p w:rsidR="003B334C" w:rsidRPr="00AF74DD" w:rsidRDefault="00AF74DD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AF74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scorch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reward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record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order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sorry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forest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perform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ashore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before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normal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10. forty</w:t>
                      </w:r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forest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explore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adore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ignore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northern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corner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forward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chorus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afford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orca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sore</w:t>
                      </w:r>
                      <w:proofErr w:type="gramEnd"/>
                    </w:p>
                    <w:p w:rsidR="00AF74DD" w:rsidRPr="00AF74DD" w:rsidRDefault="00AF74DD" w:rsidP="00AF74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horrid</w:t>
                      </w:r>
                      <w:proofErr w:type="gramEnd"/>
                    </w:p>
                    <w:p w:rsidR="003B334C" w:rsidRPr="00AF74DD" w:rsidRDefault="00AF74DD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AF74DD">
                        <w:rPr>
                          <w:rFonts w:ascii="Comic Sans MS" w:hAnsi="Comic Sans MS"/>
                          <w:sz w:val="28"/>
                          <w:szCs w:val="28"/>
                        </w:rPr>
                        <w:t>scorch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5D5519"/>
    <w:rsid w:val="00733809"/>
    <w:rsid w:val="007B5376"/>
    <w:rsid w:val="008D10D2"/>
    <w:rsid w:val="00AF74DD"/>
    <w:rsid w:val="00BE024A"/>
    <w:rsid w:val="00C412BB"/>
    <w:rsid w:val="00D90DC5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2015-10-08T20:04:00Z</dcterms:created>
  <dcterms:modified xsi:type="dcterms:W3CDTF">2015-10-08T20:04:00Z</dcterms:modified>
</cp:coreProperties>
</file>